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8"/>
      <w:bookmarkEnd w:id="0"/>
      <w:bookmarkStart w:id="1" w:name="_Hlk32839505"/>
      <w:bookmarkStart w:id="66" w:name="_GoBack"/>
      <w:bookmarkEnd w:id="66"/>
      <w:r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Javno komunalnopreduzeće " VODOVOD"  Bor</w:t>
      </w:r>
    </w:p>
    <w:p>
      <w:pPr>
        <w:spacing w:before="120" w:after="120"/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sz w:val="20"/>
          <w:szCs w:val="20"/>
        </w:rPr>
        <w:t> </w:t>
      </w:r>
      <w:bookmarkStart w:id="2" w:name="10"/>
      <w:bookmarkEnd w:id="2"/>
      <w:r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100567394</w:t>
      </w:r>
    </w:p>
    <w:p>
      <w:pPr>
        <w:spacing w:before="120" w:after="120"/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Radomira Jovanovića Čoče, 16</w:t>
      </w:r>
    </w:p>
    <w:p>
      <w:pPr>
        <w:spacing w:before="120" w:after="120"/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19210</w:t>
      </w:r>
      <w:r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Bor</w:t>
      </w:r>
    </w:p>
    <w:p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>
      <w:pPr>
        <w:tabs>
          <w:tab w:val="left" w:pos="709"/>
        </w:tabs>
        <w:spacing w:before="120" w:after="120"/>
        <w:rPr>
          <w:rStyle w:val="2"/>
          <w:rFonts w:ascii="Calibri" w:hAnsi="Calibri" w:eastAsia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>
        <w:rPr>
          <w:rFonts w:cstheme="minorHAnsi"/>
          <w:sz w:val="20"/>
          <w:szCs w:val="20"/>
          <w:lang w:val="sr-Latn-BA"/>
        </w:rPr>
        <w:t>Datum:</w:t>
      </w:r>
      <w:r>
        <w:rPr>
          <w:rFonts w:cstheme="minorHAnsi"/>
          <w:sz w:val="20"/>
          <w:szCs w:val="20"/>
          <w:lang w:val="sr-Latn-BA"/>
        </w:rPr>
        <w:tab/>
      </w:r>
      <w:bookmarkStart w:id="6" w:name="1"/>
      <w:bookmarkEnd w:id="6"/>
      <w:r>
        <w:rPr>
          <w:rStyle w:val="2"/>
          <w:rFonts w:ascii="Calibri" w:hAnsi="Calibri" w:eastAsia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13.12.2021</w:t>
      </w:r>
    </w:p>
    <w:p>
      <w:pPr>
        <w:tabs>
          <w:tab w:val="left" w:pos="709"/>
        </w:tabs>
        <w:spacing w:before="120" w:after="120"/>
        <w:rPr>
          <w:rStyle w:val="2"/>
          <w:rFonts w:ascii="Calibri" w:hAnsi="Calibri" w:eastAsia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>
        <w:rPr>
          <w:rFonts w:cstheme="minorHAnsi"/>
          <w:sz w:val="20"/>
          <w:szCs w:val="20"/>
          <w:lang w:val="sr-Latn-BA"/>
        </w:rPr>
        <w:t>Broj:</w:t>
      </w:r>
      <w:r>
        <w:rPr>
          <w:rFonts w:cstheme="minorHAnsi"/>
          <w:sz w:val="20"/>
          <w:szCs w:val="20"/>
          <w:lang w:val="sr-Latn-BA"/>
        </w:rPr>
        <w:tab/>
      </w:r>
      <w:bookmarkStart w:id="7" w:name="3"/>
      <w:bookmarkEnd w:id="7"/>
      <w:r>
        <w:rPr>
          <w:rStyle w:val="2"/>
          <w:rFonts w:ascii="Calibri" w:hAnsi="Calibri" w:eastAsia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3311/9</w:t>
      </w:r>
    </w:p>
    <w:p>
      <w:pPr>
        <w:spacing w:before="440" w:after="120"/>
        <w:rPr>
          <w:rStyle w:val="2"/>
          <w:rFonts w:ascii="Calibri" w:hAnsi="Calibri" w:eastAsia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>
        <w:rPr>
          <w:rStyle w:val="2"/>
          <w:rFonts w:ascii="Calibri" w:hAnsi="Calibri" w:eastAsia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>
      <w:pPr>
        <w:pStyle w:val="9"/>
        <w:spacing w:before="120"/>
        <w:ind w:left="1418" w:hanging="1418"/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Javno komunalnopreduzeće " VODOVOD"  Bor</w:t>
      </w:r>
    </w:p>
    <w:p>
      <w:pPr>
        <w:pStyle w:val="9"/>
        <w:spacing w:before="120"/>
        <w:ind w:left="1418" w:hanging="1418"/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3311 </w:t>
      </w:r>
    </w:p>
    <w:p>
      <w:pPr>
        <w:pStyle w:val="9"/>
        <w:spacing w:before="120"/>
        <w:ind w:left="1418" w:hanging="1418"/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vodovodnog materijala i fazonskih elemenata za MZ "Metovnica" IV, V i VI faza</w:t>
      </w:r>
    </w:p>
    <w:p>
      <w:pPr>
        <w:tabs>
          <w:tab w:val="left" w:pos="3119"/>
        </w:tabs>
        <w:spacing w:before="120" w:after="120"/>
        <w:rPr>
          <w:rStyle w:val="2"/>
          <w:rFonts w:ascii="Calibri" w:hAnsi="Calibri" w:eastAsia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>
        <w:rPr>
          <w:rFonts w:cstheme="minorHAnsi"/>
          <w:sz w:val="20"/>
          <w:szCs w:val="20"/>
          <w:lang w:val="sr-Latn-BA"/>
        </w:rPr>
        <w:t>Broj oglasa na Portalu javnih nabavki:</w:t>
      </w:r>
      <w:r>
        <w:rPr>
          <w:rFonts w:cstheme="minorHAnsi"/>
          <w:b/>
          <w:sz w:val="20"/>
          <w:szCs w:val="20"/>
        </w:rPr>
        <w:tab/>
      </w:r>
      <w:bookmarkStart w:id="13" w:name="4"/>
      <w:bookmarkEnd w:id="13"/>
      <w:r>
        <w:rPr>
          <w:rStyle w:val="2"/>
          <w:rFonts w:ascii="Calibri" w:hAnsi="Calibri" w:eastAsia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F05-0008616</w:t>
      </w:r>
    </w:p>
    <w:p>
      <w:pPr>
        <w:pStyle w:val="9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>
      <w:pPr>
        <w:pStyle w:val="9"/>
        <w:spacing w:before="120" w:after="60"/>
        <w:ind w:left="1758" w:hanging="1758"/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44160000</w:t>
      </w:r>
    </w:p>
    <w:tbl>
      <w:tblPr>
        <w:tblStyle w:val="6"/>
        <w:tblW w:w="5000" w:type="pct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72" w:hRule="atLeast"/>
        </w:trPr>
        <w:tc>
          <w:tcPr>
            <w:tcW w:w="10205" w:type="dxa"/>
          </w:tcPr>
          <w:p>
            <w:pPr>
              <w:pStyle w:val="9"/>
              <w:spacing w:before="60"/>
              <w:ind w:left="1758" w:hanging="1758"/>
              <w:rPr>
                <w:rStyle w:val="2"/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2"/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>
              <w:rPr>
                <w:rStyle w:val="2"/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fazonski elementi i vodovodne cevi</w:t>
            </w:r>
          </w:p>
          <w:p>
            <w:pPr>
              <w:spacing w:before="120" w:after="120"/>
              <w:rPr>
                <w:rStyle w:val="2"/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>
              <w:rPr>
                <w:rStyle w:val="2"/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13.595.030,00</w:t>
            </w:r>
            <w:r>
              <w:rPr>
                <w:rFonts w:cstheme="minorHAnsi"/>
                <w:b/>
                <w:sz w:val="20"/>
                <w:szCs w:val="20"/>
              </w:rPr>
              <w:t> </w:t>
            </w:r>
            <w:r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>
              <w:rPr>
                <w:rStyle w:val="2"/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>
              <w:rPr>
                <w:rStyle w:val="2"/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Style w:val="3"/>
              <w:tblW w:w="5000" w:type="pc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35" w:hRule="atLeast"/>
              </w:trPr>
              <w:tc>
                <w:tcPr>
                  <w:tcW w:w="5000" w:type="pct"/>
                </w:tcPr>
                <w:p>
                  <w:pPr>
                    <w:rPr>
                      <w:rStyle w:val="2"/>
                      <w:rFonts w:ascii="Calibri" w:hAnsi="Calibri" w:eastAsia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>
                    <w:rPr>
                      <w:rStyle w:val="2"/>
                      <w:rFonts w:ascii="Calibri" w:hAnsi="Calibri" w:eastAsia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SANIVOD DOO BEOGRAD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>
                    <w:rPr>
                      <w:rStyle w:val="2"/>
                      <w:rFonts w:ascii="Calibri" w:hAnsi="Calibri" w:eastAsia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101727745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>
                    <w:rPr>
                      <w:rStyle w:val="2"/>
                      <w:rFonts w:ascii="Calibri" w:hAnsi="Calibri" w:eastAsia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VIII Sutjeska ulica, 33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>
                    <w:rPr>
                      <w:rStyle w:val="2"/>
                      <w:rFonts w:ascii="Calibri" w:hAnsi="Calibri" w:eastAsia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>
                    <w:rPr>
                      <w:rStyle w:val="2"/>
                      <w:rFonts w:ascii="Calibri" w:hAnsi="Calibri" w:eastAsia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11210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>
                    <w:rPr>
                      <w:rStyle w:val="2"/>
                      <w:rFonts w:ascii="Calibri" w:hAnsi="Calibri" w:eastAsia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>
            <w:pPr>
              <w:tabs>
                <w:tab w:val="left" w:pos="2438"/>
              </w:tabs>
              <w:spacing w:before="120" w:after="120"/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13.449.310,00</w:t>
            </w:r>
          </w:p>
          <w:p>
            <w:pPr>
              <w:tabs>
                <w:tab w:val="left" w:pos="2438"/>
              </w:tabs>
              <w:spacing w:before="120" w:after="120"/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16.139.172,00</w:t>
            </w:r>
          </w:p>
          <w:p>
            <w:pPr>
              <w:tabs>
                <w:tab w:val="left" w:pos="2410"/>
              </w:tabs>
              <w:spacing w:before="120" w:after="120"/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Valuta: </w:t>
            </w:r>
            <w:bookmarkStart w:id="31" w:name="21"/>
            <w:bookmarkEnd w:id="31"/>
            <w:r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>
            <w:pPr>
              <w:tabs>
                <w:tab w:val="left" w:pos="2410"/>
              </w:tabs>
              <w:spacing w:before="120" w:after="60"/>
              <w:rPr>
                <w:rStyle w:val="2"/>
                <w:rFonts w:ascii="Calibri" w:hAnsi="Calibri" w:eastAsia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>
              <w:rPr>
                <w:rStyle w:val="2"/>
                <w:rFonts w:ascii="Calibri" w:hAnsi="Calibri" w:eastAsia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Odabrana je jedina ponuda, koja ispunava tražene uslove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0205" w:type="dxa"/>
          </w:tcPr>
          <w:p>
            <w:pPr>
              <w:pStyle w:val="9"/>
              <w:spacing w:before="60"/>
              <w:ind w:left="1758" w:hanging="1758"/>
              <w:rPr>
                <w:rStyle w:val="2"/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2"/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>
              <w:rPr>
                <w:rStyle w:val="2"/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metalni šahpoklopci</w:t>
            </w:r>
          </w:p>
          <w:p>
            <w:pPr>
              <w:spacing w:before="120" w:after="120"/>
              <w:rPr>
                <w:rStyle w:val="2"/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>
              <w:rPr>
                <w:rStyle w:val="2"/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2.771.000,00</w:t>
            </w:r>
            <w:r>
              <w:rPr>
                <w:rFonts w:cstheme="minorHAnsi"/>
                <w:b/>
                <w:sz w:val="20"/>
                <w:szCs w:val="20"/>
              </w:rPr>
              <w:t> </w:t>
            </w:r>
            <w:r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>
              <w:rPr>
                <w:rStyle w:val="2"/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>
              <w:rPr>
                <w:rStyle w:val="2"/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Style w:val="3"/>
              <w:tblW w:w="5000" w:type="pc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05"/>
            </w:tblGrid>
            <w:tr>
              <w:trPr>
                <w:cantSplit/>
                <w:trHeight w:val="335" w:hRule="atLeast"/>
              </w:trPr>
              <w:tc>
                <w:tcPr>
                  <w:tcW w:w="5000" w:type="pct"/>
                </w:tcPr>
                <w:p>
                  <w:pPr>
                    <w:rPr>
                      <w:rStyle w:val="2"/>
                      <w:rFonts w:ascii="Calibri" w:hAnsi="Calibri" w:eastAsia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>
                    <w:rPr>
                      <w:rStyle w:val="2"/>
                      <w:rFonts w:ascii="Calibri" w:hAnsi="Calibri" w:eastAsia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SANIVOD DOO BEOGRAD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>
                    <w:rPr>
                      <w:rStyle w:val="2"/>
                      <w:rFonts w:ascii="Calibri" w:hAnsi="Calibri" w:eastAsia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101727745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>
                    <w:rPr>
                      <w:rStyle w:val="2"/>
                      <w:rFonts w:ascii="Calibri" w:hAnsi="Calibri" w:eastAsia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VIII Sutjeska ulica, 33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>
                    <w:rPr>
                      <w:rStyle w:val="2"/>
                      <w:rFonts w:ascii="Calibri" w:hAnsi="Calibri" w:eastAsia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>
                    <w:rPr>
                      <w:rStyle w:val="2"/>
                      <w:rFonts w:ascii="Calibri" w:hAnsi="Calibri" w:eastAsia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11210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>
                    <w:rPr>
                      <w:rStyle w:val="2"/>
                      <w:rFonts w:ascii="Calibri" w:hAnsi="Calibri" w:eastAsia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>
            <w:pPr>
              <w:tabs>
                <w:tab w:val="left" w:pos="2438"/>
              </w:tabs>
              <w:spacing w:before="120" w:after="120"/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2.342.200,00</w:t>
            </w:r>
          </w:p>
          <w:p>
            <w:pPr>
              <w:tabs>
                <w:tab w:val="left" w:pos="2438"/>
              </w:tabs>
              <w:spacing w:before="120" w:after="120"/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2.810.640,00</w:t>
            </w:r>
          </w:p>
          <w:p>
            <w:pPr>
              <w:tabs>
                <w:tab w:val="left" w:pos="2410"/>
              </w:tabs>
              <w:spacing w:before="120" w:after="120"/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Valuta: </w:t>
            </w:r>
            <w:bookmarkStart w:id="46" w:name="36"/>
            <w:bookmarkEnd w:id="46"/>
            <w:r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>
            <w:pPr>
              <w:tabs>
                <w:tab w:val="left" w:pos="2410"/>
              </w:tabs>
              <w:spacing w:before="120" w:after="60"/>
              <w:rPr>
                <w:rStyle w:val="2"/>
                <w:rFonts w:ascii="Calibri" w:hAnsi="Calibri" w:eastAsia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>
              <w:rPr>
                <w:rStyle w:val="2"/>
                <w:rFonts w:ascii="Calibri" w:hAnsi="Calibri" w:eastAsia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Odabrana je jedina ponuda koja ispunjava tražene uslove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0205" w:type="dxa"/>
          </w:tcPr>
          <w:p>
            <w:pPr>
              <w:pStyle w:val="9"/>
              <w:spacing w:before="60"/>
              <w:ind w:left="1758" w:hanging="1758"/>
              <w:rPr>
                <w:rStyle w:val="2"/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Style w:val="2"/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>
              <w:rPr>
                <w:rStyle w:val="2"/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nadzemni hidranti</w:t>
            </w:r>
          </w:p>
          <w:p>
            <w:pPr>
              <w:spacing w:before="120" w:after="120"/>
              <w:rPr>
                <w:rStyle w:val="2"/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>
              <w:rPr>
                <w:rStyle w:val="2"/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935.000,00</w:t>
            </w:r>
            <w:r>
              <w:rPr>
                <w:rFonts w:cstheme="minorHAnsi"/>
                <w:b/>
                <w:sz w:val="20"/>
                <w:szCs w:val="20"/>
              </w:rPr>
              <w:t> </w:t>
            </w:r>
            <w:r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>
              <w:rPr>
                <w:rStyle w:val="2"/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>
              <w:rPr>
                <w:rStyle w:val="2"/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Style w:val="3"/>
              <w:tblW w:w="5000" w:type="pc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05"/>
            </w:tblGrid>
            <w:tr>
              <w:trPr>
                <w:cantSplit/>
                <w:trHeight w:val="335" w:hRule="atLeast"/>
              </w:trPr>
              <w:tc>
                <w:tcPr>
                  <w:tcW w:w="5000" w:type="pct"/>
                </w:tcPr>
                <w:p>
                  <w:pPr>
                    <w:rPr>
                      <w:rStyle w:val="2"/>
                      <w:rFonts w:ascii="Calibri" w:hAnsi="Calibri" w:eastAsia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>
                    <w:rPr>
                      <w:rStyle w:val="2"/>
                      <w:rFonts w:ascii="Calibri" w:hAnsi="Calibri" w:eastAsia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SANIVOD DOO BEOGRAD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>
                    <w:rPr>
                      <w:rStyle w:val="2"/>
                      <w:rFonts w:ascii="Calibri" w:hAnsi="Calibri" w:eastAsia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101727745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>
                    <w:rPr>
                      <w:rStyle w:val="2"/>
                      <w:rFonts w:ascii="Calibri" w:hAnsi="Calibri" w:eastAsia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VIII Sutjeska ulica, 33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>
                    <w:rPr>
                      <w:rStyle w:val="2"/>
                      <w:rFonts w:ascii="Calibri" w:hAnsi="Calibri" w:eastAsia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>
                    <w:rPr>
                      <w:rStyle w:val="2"/>
                      <w:rFonts w:ascii="Calibri" w:hAnsi="Calibri" w:eastAsia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11210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>
                    <w:rPr>
                      <w:rStyle w:val="2"/>
                      <w:rFonts w:ascii="Calibri" w:hAnsi="Calibri" w:eastAsia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>
            <w:pPr>
              <w:tabs>
                <w:tab w:val="left" w:pos="2438"/>
              </w:tabs>
              <w:spacing w:before="120" w:after="120"/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935.000,00</w:t>
            </w:r>
          </w:p>
          <w:p>
            <w:pPr>
              <w:tabs>
                <w:tab w:val="left" w:pos="2438"/>
              </w:tabs>
              <w:spacing w:before="120" w:after="120"/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1.122.000,00</w:t>
            </w:r>
          </w:p>
          <w:p>
            <w:pPr>
              <w:tabs>
                <w:tab w:val="left" w:pos="2410"/>
              </w:tabs>
              <w:spacing w:before="120" w:after="120"/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Valuta: </w:t>
            </w:r>
            <w:bookmarkStart w:id="61" w:name="51"/>
            <w:bookmarkEnd w:id="61"/>
            <w:r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>
            <w:pPr>
              <w:tabs>
                <w:tab w:val="left" w:pos="2410"/>
              </w:tabs>
              <w:spacing w:before="120" w:after="60"/>
              <w:rPr>
                <w:rStyle w:val="2"/>
                <w:rFonts w:ascii="Calibri" w:hAnsi="Calibri" w:eastAsia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>
              <w:rPr>
                <w:rStyle w:val="2"/>
                <w:rFonts w:ascii="Calibri" w:hAnsi="Calibri" w:eastAsia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Odabrana je jedina ponuda koja ispunjava tražene uslove</w:t>
            </w:r>
          </w:p>
        </w:tc>
      </w:tr>
      <w:bookmarkEnd w:id="1"/>
    </w:tbl>
    <w:p>
      <w:pPr>
        <w:pStyle w:val="9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7" w:h="16840"/>
          <w:pgMar w:top="851" w:right="851" w:bottom="1134" w:left="851" w:header="567" w:footer="851" w:gutter="0"/>
          <w:cols w:space="708" w:num="1"/>
          <w:docGrid w:linePitch="360" w:charSpace="0"/>
        </w:sect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7"/>
        <w:gridCol w:w="13"/>
        <w:gridCol w:w="1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3"/>
              <w:tblW w:w="0" w:type="auto"/>
              <w:tblInd w:w="39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50"/>
            </w:tblGrid>
            <w:tr>
              <w:trPr>
                <w:trHeight w:val="375" w:hRule="atLeast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97" w:type="dxa"/>
            <w:shd w:val="clear" w:color="auto" w:fill="auto"/>
          </w:tcPr>
          <w:tbl>
            <w:tblPr>
              <w:tblStyle w:val="3"/>
              <w:tblW w:w="0" w:type="auto"/>
              <w:tblInd w:w="39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44"/>
              <w:gridCol w:w="1161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5" w:hRule="atLeast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vodovodnog materijala i fazonskih elemenata za MZ "Metovnica" IV, V i VI faza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3311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3311, 18.11.2021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17.301.030,00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44160000-Cevovodi, cevni sistemi, cevi, omotači cevi i srodni artikli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vodovodnog materijala i fazonskih elemenata za potrebe izvršenja ugovora o izvođenju radova na izgradnji vodovodne mreže u MZ " Metovnica" IV, V i VI faza sa izradom projektno tehničke dokumentacije - inženjering posao (pod br.1843/1 i br.401-587/2021 - II/01 od 12.07.2021. godine)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F05-0008616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 - sektorski narucilac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20.11.2021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10.12.2021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3"/>
              <w:tblW w:w="0" w:type="auto"/>
              <w:tblInd w:w="39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7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color="D3D3D3" w:sz="6" w:space="0"/>
                    <w:left w:val="single" w:color="D3D3D3" w:sz="6" w:space="0"/>
                    <w:bottom w:val="single" w:color="D3D3D3" w:sz="6" w:space="0"/>
                    <w:right w:val="single" w:color="D3D3D3" w:sz="6" w:space="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color="D3D3D3" w:sz="6" w:space="0"/>
                    <w:left w:val="single" w:color="D3D3D3" w:sz="6" w:space="0"/>
                    <w:bottom w:val="single" w:color="D3D3D3" w:sz="6" w:space="0"/>
                    <w:right w:val="single" w:color="D3D3D3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Sretko Vuković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color="D3D3D3" w:sz="6" w:space="0"/>
                    <w:left w:val="single" w:color="D3D3D3" w:sz="6" w:space="0"/>
                    <w:bottom w:val="single" w:color="D3D3D3" w:sz="6" w:space="0"/>
                    <w:right w:val="single" w:color="D3D3D3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Slavica Lazić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color="D3D3D3" w:sz="6" w:space="0"/>
                    <w:left w:val="single" w:color="D3D3D3" w:sz="6" w:space="0"/>
                    <w:bottom w:val="single" w:color="D3D3D3" w:sz="6" w:space="0"/>
                    <w:right w:val="single" w:color="D3D3D3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Radovan Dimitrievski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color="D3D3D3" w:sz="6" w:space="0"/>
                    <w:left w:val="single" w:color="D3D3D3" w:sz="6" w:space="0"/>
                    <w:bottom w:val="single" w:color="D3D3D3" w:sz="6" w:space="0"/>
                    <w:right w:val="single" w:color="D3D3D3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Aleksandra Nikolić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97" w:type="dxa"/>
            <w:shd w:val="clear" w:color="auto" w:fill="auto"/>
          </w:tcPr>
          <w:tbl>
            <w:tblPr>
              <w:tblStyle w:val="3"/>
              <w:tblW w:w="0" w:type="auto"/>
              <w:tblInd w:w="39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5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60" w:hRule="atLeast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358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0" w:hRule="atLeast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4"/>
                          <w:gridCol w:w="11577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metalni šahpoklopci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2.771.000,00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60" w:hRule="atLeast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358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0" w:hRule="atLeast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5"/>
                          <w:gridCol w:w="11576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nadzemni hidranti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935.000,00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60" w:hRule="atLeast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358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0" w:hRule="atLeast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4"/>
                          <w:gridCol w:w="11577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fazonski elementi i vodovodne cevi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13.595.030,00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hAnsi="Times New Roman" w:eastAsia="Times New Roman"/>
          <w:sz w:val="2"/>
          <w:szCs w:val="20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7"/>
        <w:gridCol w:w="1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97" w:type="dxa"/>
            <w:shd w:val="clear" w:color="auto" w:fill="auto"/>
          </w:tcPr>
          <w:tbl>
            <w:tblPr>
              <w:tblStyle w:val="3"/>
              <w:tblW w:w="0" w:type="auto"/>
              <w:tblInd w:w="39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5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2" w:hRule="atLeast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Arial" w:hAnsi="Arial" w:eastAsia="Arial"/>
                      <w:color w:val="000000"/>
                      <w:sz w:val="20"/>
                      <w:szCs w:val="20"/>
                    </w:rPr>
                    <w:t>Datum i vreme otvaranja: 10.12.2021 12:00:00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Arial" w:hAnsi="Arial" w:eastAsia="Arial"/>
                      <w:color w:val="000000"/>
                      <w:sz w:val="20"/>
                      <w:szCs w:val="20"/>
                    </w:rPr>
                    <w:t>Elektronsko otvaranje ponuda završeno u: 10.12.2021 12:01:41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44" w:hRule="atLeast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335"/>
                    <w:gridCol w:w="23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10"/>
                          <w:gridCol w:w="11578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28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28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fazonski elementi i vodovodne cevi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28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578"/>
                          <w:gridCol w:w="2247"/>
                          <w:gridCol w:w="2221"/>
                          <w:gridCol w:w="1400"/>
                          <w:gridCol w:w="2842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02" w:hRule="atLeast"/>
                          </w:trPr>
                          <w:tc>
                            <w:tcPr>
                              <w:tcW w:w="662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662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SANIVOD DOO BEOGRAD, VIII Sutjeska ulica, 33, 11210,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8.12.2021. 09:44:18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44" w:hRule="atLeast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335"/>
                    <w:gridCol w:w="23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09"/>
                          <w:gridCol w:w="11579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28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28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metalni šahpoklopci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28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578"/>
                          <w:gridCol w:w="2247"/>
                          <w:gridCol w:w="2221"/>
                          <w:gridCol w:w="1400"/>
                          <w:gridCol w:w="2842"/>
                        </w:tblGrid>
                        <w:tr>
                          <w:trPr>
                            <w:trHeight w:val="302" w:hRule="atLeast"/>
                          </w:trPr>
                          <w:tc>
                            <w:tcPr>
                              <w:tcW w:w="662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662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SANIVOD DOO BEOGRAD, VIII Sutjeska ulica, 33, 11210,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8.12.2021. 09:44:18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44" w:hRule="atLeast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335"/>
                    <w:gridCol w:w="23"/>
                  </w:tblGrid>
                  <w:tr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10"/>
                          <w:gridCol w:w="11578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28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28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nadzemni hidranti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28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578"/>
                          <w:gridCol w:w="2247"/>
                          <w:gridCol w:w="2221"/>
                          <w:gridCol w:w="1400"/>
                          <w:gridCol w:w="2842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02" w:hRule="atLeast"/>
                          </w:trPr>
                          <w:tc>
                            <w:tcPr>
                              <w:tcW w:w="662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662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SANIVOD DOO BEOGRAD, VIII Sutjeska ulica, 33, 11210,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8.12.2021. 09:44:18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hAnsi="Times New Roman" w:eastAsia="Times New Roman"/>
          <w:sz w:val="2"/>
          <w:szCs w:val="20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2"/>
        <w:gridCol w:w="13"/>
        <w:gridCol w:w="1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92" w:type="dxa"/>
            <w:shd w:val="clear" w:color="auto" w:fill="auto"/>
          </w:tcPr>
          <w:tbl>
            <w:tblPr>
              <w:tblStyle w:val="3"/>
              <w:tblW w:w="0" w:type="auto"/>
              <w:tblInd w:w="39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5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2" w:hRule="atLeast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atLeast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00"/>
                    <w:gridCol w:w="7053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07"/>
                          <w:gridCol w:w="1133"/>
                          <w:gridCol w:w="1133"/>
                          <w:gridCol w:w="1123"/>
                          <w:gridCol w:w="1132"/>
                          <w:gridCol w:w="1125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Naziv partije: fazonski elementi i vodovodne cevi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SANIVOD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13449310.00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16139172.00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45 dana od ispravno dostavljenog računa na adresu naručioca.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atLeast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99"/>
                    <w:gridCol w:w="7054"/>
                  </w:tblGrid>
                  <w:tr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10"/>
                          <w:gridCol w:w="1131"/>
                          <w:gridCol w:w="1131"/>
                          <w:gridCol w:w="1123"/>
                          <w:gridCol w:w="1132"/>
                          <w:gridCol w:w="1125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Naziv partije: metalni šahpoklopci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SANIVOD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2342200.00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2810640.00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45 dana od ispravno dostavljenog računa na adresu naručioca.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atLeast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99"/>
                    <w:gridCol w:w="7054"/>
                  </w:tblGrid>
                  <w:tr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11"/>
                          <w:gridCol w:w="1129"/>
                          <w:gridCol w:w="1131"/>
                          <w:gridCol w:w="1123"/>
                          <w:gridCol w:w="1132"/>
                          <w:gridCol w:w="1126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Naziv partije: nadzemni hidranti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SANIVOD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935000.00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1122000.00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45 dana od ispravno dostavljenog računa na adresu naručioca.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92" w:type="dxa"/>
            <w:shd w:val="clear" w:color="auto" w:fill="auto"/>
          </w:tcPr>
          <w:tbl>
            <w:tblPr>
              <w:tblStyle w:val="3"/>
              <w:tblW w:w="0" w:type="auto"/>
              <w:tblInd w:w="39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5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2" w:hRule="atLeast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atLeast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98"/>
                    <w:gridCol w:w="7055"/>
                  </w:tblGrid>
                  <w:tr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06"/>
                          <w:gridCol w:w="1133"/>
                          <w:gridCol w:w="1133"/>
                          <w:gridCol w:w="1122"/>
                          <w:gridCol w:w="1132"/>
                          <w:gridCol w:w="1125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Naziv partije: fazonski elementi i vodovodne cevi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SANIVOD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13449310.00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16139172.00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45 dana od ispravno dostavljenog računa na adresu naručioca.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atLeast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98"/>
                    <w:gridCol w:w="7055"/>
                  </w:tblGrid>
                  <w:tr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09"/>
                          <w:gridCol w:w="1131"/>
                          <w:gridCol w:w="1131"/>
                          <w:gridCol w:w="1123"/>
                          <w:gridCol w:w="1132"/>
                          <w:gridCol w:w="1125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Naziv partije: metalni šahpoklopci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SANIVOD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2342200.00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2810640.00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45 dana od ispravno dostavljenog računa na adresu naručioca.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atLeast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97"/>
                    <w:gridCol w:w="7056"/>
                  </w:tblGrid>
                  <w:tr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09"/>
                          <w:gridCol w:w="1129"/>
                          <w:gridCol w:w="1131"/>
                          <w:gridCol w:w="1123"/>
                          <w:gridCol w:w="1132"/>
                          <w:gridCol w:w="1126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Naziv partije: nadzemni hidranti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SANIVOD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935000.00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1122000.00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45 dana od ispravno dostavljenog računa na adresu naručioca.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3"/>
              <w:tblW w:w="0" w:type="auto"/>
              <w:tblInd w:w="39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6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8" w:hRule="atLeast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60" w:hRule="atLeast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353"/>
                    <w:gridCol w:w="13"/>
                  </w:tblGrid>
                  <w:t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1"/>
                          <w:gridCol w:w="11575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fazonski elementi i vodovodne cevi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499"/>
                          <w:gridCol w:w="2816"/>
                          <w:gridCol w:w="2815"/>
                          <w:gridCol w:w="2146"/>
                          <w:gridCol w:w="2146"/>
                          <w:gridCol w:w="897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45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45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SANIVOD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13.449.310,00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16.139.172,00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60" w:hRule="atLeast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353"/>
                    <w:gridCol w:w="13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1"/>
                          <w:gridCol w:w="11575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metalni šahpoklopci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00"/>
                          <w:gridCol w:w="2817"/>
                          <w:gridCol w:w="2815"/>
                          <w:gridCol w:w="2145"/>
                          <w:gridCol w:w="2145"/>
                          <w:gridCol w:w="897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45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45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SANIVOD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2.342.200,00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2.810.640,00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60" w:hRule="atLeast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353"/>
                    <w:gridCol w:w="13"/>
                  </w:tblGrid>
                  <w:t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1"/>
                          <w:gridCol w:w="11575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nadzemni hidranti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00"/>
                          <w:gridCol w:w="2817"/>
                          <w:gridCol w:w="2816"/>
                          <w:gridCol w:w="2144"/>
                          <w:gridCol w:w="2145"/>
                          <w:gridCol w:w="897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45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SANIVOD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935.000,00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1.122.000,00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05"/>
            </w:tblGrid>
            <w:tr>
              <w:trPr>
                <w:trHeight w:val="3795" w:hRule="atLeast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40"/>
                          <w:gridCol w:w="11598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fazonski elementi i vodovodne cevi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38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18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03"/>
                          <w:gridCol w:w="1616"/>
                          <w:gridCol w:w="7309"/>
                          <w:gridCol w:w="1897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0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4520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SANIVOD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Cena ponude: 13.449.310,00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7" w:hRule="atLeast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02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592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Odabrana je jedina ponuda, koja ispunava tražene uslove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" w:hRule="atLeast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5" w:hRule="atLeast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40"/>
                          <w:gridCol w:w="11598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metalni šahpoklopci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38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18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03"/>
                          <w:gridCol w:w="1616"/>
                          <w:gridCol w:w="7309"/>
                          <w:gridCol w:w="1897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4520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4520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SANIVOD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Cena ponude: 2.342.200,00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7" w:hRule="atLeast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02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59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Odabrana je jedina ponuda koja ispunjava tražene uslove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" w:hRule="atLeast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95" w:hRule="atLeast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40"/>
                          <w:gridCol w:w="11598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nadzemni hidranti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38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18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03"/>
                          <w:gridCol w:w="1616"/>
                          <w:gridCol w:w="7309"/>
                          <w:gridCol w:w="1897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0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0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SANIVOD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Cena ponude: 935.000,00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7" w:hRule="atLeast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02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592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Odabrana je jedina ponuda koja ispunjava tražene uslove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" w:hRule="atLeast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hAnsi="Times New Roman" w:eastAsia="Times New Roman"/>
          <w:sz w:val="20"/>
          <w:szCs w:val="20"/>
        </w:rPr>
        <w:sectPr>
          <w:headerReference r:id="rId12" w:type="first"/>
          <w:footerReference r:id="rId15" w:type="first"/>
          <w:headerReference r:id="rId10" w:type="default"/>
          <w:footerReference r:id="rId13" w:type="default"/>
          <w:headerReference r:id="rId11" w:type="even"/>
          <w:footerReference r:id="rId14" w:type="even"/>
          <w:pgSz w:w="16837" w:h="11905" w:orient="landscape"/>
          <w:pgMar w:top="566" w:right="566" w:bottom="566" w:left="680" w:header="0" w:footer="0" w:gutter="0"/>
          <w:cols w:space="720" w:num="1"/>
        </w:sectPr>
      </w:pPr>
    </w:p>
    <w:p>
      <w:pPr>
        <w:rPr>
          <w:rFonts w:ascii="Calibri" w:hAnsi="Calibri" w:eastAsia="Calibri" w:cs="Calibri"/>
        </w:rPr>
      </w:pPr>
      <w:bookmarkStart w:id="63" w:name="1_0"/>
      <w:bookmarkEnd w:id="63"/>
      <w:bookmarkStart w:id="64" w:name="_Hlk32839505_0"/>
      <w:r>
        <w:rPr>
          <w:rFonts w:ascii="Calibri" w:hAnsi="Calibri" w:eastAsia="Calibri" w:cs="Calibri"/>
        </w:rPr>
        <w:t xml:space="preserve"> U procesu Nabavke vodovodnog materijala i fazonskih elemenata za potrebe izvršenja ugovora o izvođenju radova na izgradnji vodovodne mreže u MZ " Metovnica" IV, V i VI faza sa izradom projektno tehničke dokumentacije - inženjering posao (pod br.1843/1 i br.401-587/2021 - II/01 od 12.07.2021. godine), odabrana je jedina ponuda, koja ispunjava sve kriterijume.</w:t>
      </w:r>
    </w:p>
    <w:p>
      <w:pPr>
        <w:spacing w:before="120" w:after="120"/>
        <w:rPr>
          <w:rFonts w:eastAsia="Times New Roman" w:cstheme="minorHAnsi"/>
          <w:b/>
          <w:sz w:val="24"/>
          <w:szCs w:val="24"/>
          <w:lang w:val="sr-Latn-BA" w:eastAsia="lv-LV"/>
        </w:rPr>
      </w:pPr>
      <w:r>
        <w:rPr>
          <w:rFonts w:eastAsia="Times New Roman" w:cstheme="minorHAnsi"/>
          <w:b/>
          <w:sz w:val="24"/>
          <w:szCs w:val="24"/>
          <w:lang w:val="sr-Latn-BA" w:eastAsia="lv-LV"/>
        </w:rPr>
        <w:t>Uputstvo o pravom sredstvu:</w:t>
      </w:r>
    </w:p>
    <w:bookmarkEnd w:id="64"/>
    <w:p>
      <w:pPr>
        <w:spacing w:before="120" w:after="120"/>
        <w:rPr>
          <w:rFonts w:ascii="Calibri" w:hAnsi="Calibri" w:eastAsia="Calibri" w:cs="Calibri"/>
          <w:sz w:val="20"/>
          <w:szCs w:val="20"/>
          <w:lang w:val="sr-Latn-BA"/>
        </w:rPr>
      </w:pPr>
      <w:bookmarkStart w:id="65" w:name="2_0"/>
      <w:bookmarkEnd w:id="65"/>
      <w:r>
        <w:rPr>
          <w:rFonts w:ascii="Calibri" w:hAnsi="Calibri" w:eastAsia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>
      <w:headerReference r:id="rId18" w:type="first"/>
      <w:footerReference r:id="rId21" w:type="first"/>
      <w:headerReference r:id="rId16" w:type="default"/>
      <w:footerReference r:id="rId19" w:type="default"/>
      <w:headerReference r:id="rId17" w:type="even"/>
      <w:footerReference r:id="rId20" w:type="even"/>
      <w:pgSz w:w="11907" w:h="16840"/>
      <w:pgMar w:top="851" w:right="851" w:bottom="1134" w:left="851" w:header="567" w:footer="851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Reference Sans Serif">
    <w:altName w:val="Verdana"/>
    <w:panose1 w:val="020B0604030504040204"/>
    <w:charset w:val="00"/>
    <w:family w:val="swiss"/>
    <w:pitch w:val="default"/>
    <w:sig w:usb0="00000000" w:usb1="00000000" w:usb2="00000000" w:usb3="00000000" w:csb0="0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5103"/>
        <w:tab w:val="right" w:pos="10205"/>
        <w:tab w:val="clear" w:pos="4680"/>
        <w:tab w:val="clear" w:pos="9360"/>
      </w:tabs>
      <w:rPr>
        <w:caps/>
        <w:szCs w:val="18"/>
        <w:lang w:val="hr-HR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  <w:rsid w:val="353C0959"/>
    <w:rsid w:val="7896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60" w:after="60"/>
    </w:pPr>
    <w:rPr>
      <w:rFonts w:asciiTheme="minorHAnsi" w:hAnsiTheme="minorHAnsi" w:eastAsiaTheme="minorHAnsi" w:cstheme="minorBidi"/>
      <w:sz w:val="18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before="0" w:after="0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before="0" w:after="0"/>
    </w:pPr>
  </w:style>
  <w:style w:type="table" w:styleId="6">
    <w:name w:val="Table Grid"/>
    <w:basedOn w:val="3"/>
    <w:uiPriority w:val="39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2"/>
    <w:link w:val="5"/>
    <w:uiPriority w:val="99"/>
  </w:style>
  <w:style w:type="character" w:customStyle="1" w:styleId="8">
    <w:name w:val="Footer Char"/>
    <w:basedOn w:val="2"/>
    <w:link w:val="4"/>
    <w:uiPriority w:val="99"/>
  </w:style>
  <w:style w:type="paragraph" w:customStyle="1" w:styleId="9">
    <w:name w:val="Odjeljci"/>
    <w:qFormat/>
    <w:uiPriority w:val="0"/>
    <w:pPr>
      <w:spacing w:before="480" w:after="120"/>
    </w:pPr>
    <w:rPr>
      <w:rFonts w:ascii="MS Reference Sans Serif" w:hAnsi="MS Reference Sans Serif" w:eastAsia="Times New Roman" w:cs="Times New Roman"/>
      <w:b/>
      <w:bCs/>
      <w:sz w:val="24"/>
      <w:szCs w:val="24"/>
      <w:lang w:val="lv-LV" w:eastAsia="lv-LV" w:bidi="ar-SA"/>
    </w:rPr>
  </w:style>
  <w:style w:type="paragraph" w:customStyle="1" w:styleId="10">
    <w:name w:val="Pododjeljci"/>
    <w:qFormat/>
    <w:uiPriority w:val="0"/>
    <w:pPr>
      <w:spacing w:before="120" w:after="120"/>
    </w:pPr>
    <w:rPr>
      <w:rFonts w:eastAsia="Times New Roman" w:asciiTheme="minorHAnsi" w:hAnsiTheme="minorHAnsi" w:cstheme="minorHAnsi"/>
      <w:b/>
      <w:sz w:val="24"/>
      <w:szCs w:val="24"/>
      <w:lang w:val="sr-Latn-BA" w:eastAsia="lv-LV" w:bidi="ar-SA"/>
    </w:rPr>
  </w:style>
  <w:style w:type="paragraph" w:customStyle="1" w:styleId="11">
    <w:name w:val="EmptyLayoutCell"/>
    <w:basedOn w:val="1"/>
    <w:uiPriority w:val="0"/>
    <w:pPr>
      <w:spacing w:before="0" w:after="0"/>
    </w:pPr>
    <w:rPr>
      <w:rFonts w:ascii="Times New Roman" w:hAnsi="Times New Roman" w:eastAsia="Times New Roman"/>
      <w:sz w:val="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theme" Target="theme/theme1.xml"/><Relationship Id="rId21" Type="http://schemas.openxmlformats.org/officeDocument/2006/relationships/footer" Target="footer9.xml"/><Relationship Id="rId20" Type="http://schemas.openxmlformats.org/officeDocument/2006/relationships/footer" Target="footer8.xml"/><Relationship Id="rId2" Type="http://schemas.openxmlformats.org/officeDocument/2006/relationships/settings" Target="settings.xml"/><Relationship Id="rId19" Type="http://schemas.openxmlformats.org/officeDocument/2006/relationships/footer" Target="footer7.xml"/><Relationship Id="rId18" Type="http://schemas.openxmlformats.org/officeDocument/2006/relationships/header" Target="header9.xml"/><Relationship Id="rId17" Type="http://schemas.openxmlformats.org/officeDocument/2006/relationships/header" Target="header8.xml"/><Relationship Id="rId16" Type="http://schemas.openxmlformats.org/officeDocument/2006/relationships/header" Target="header7.xml"/><Relationship Id="rId15" Type="http://schemas.openxmlformats.org/officeDocument/2006/relationships/footer" Target="footer6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Pages>1</Pages>
  <Words>147</Words>
  <Characters>839</Characters>
  <Lines>6</Lines>
  <Paragraphs>1</Paragraphs>
  <TotalTime>0</TotalTime>
  <ScaleCrop>false</ScaleCrop>
  <LinksUpToDate>false</LinksUpToDate>
  <CharactersWithSpaces>985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2021-01-19T16:38:00Z</dcterms:created>
  <dc:creator>Kolovoz2019</dc:creator>
  <cp:lastModifiedBy>Sretko</cp:lastModifiedBy>
  <dcterms:modified xsi:type="dcterms:W3CDTF">2021-12-13T12:56:11Z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E06FF612BA8C499588A63349440C6787</vt:lpwstr>
  </property>
</Properties>
</file>