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2" w:name="_GoBack"/>
      <w:bookmarkEnd w:id="32"/>
      <w:bookmarkStart w:id="0" w:name="20"/>
      <w:bookmarkEnd w:id="0"/>
      <w:bookmarkStart w:id="1" w:name="_Hlk32839505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Javno komunalnopreduzeće " VODOVOD"  Bor</w:t>
      </w:r>
    </w:p>
    <w:p>
      <w:pPr>
        <w:spacing w:before="120" w:after="120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PIB: </w:t>
      </w:r>
      <w:bookmarkStart w:id="2" w:name="22"/>
      <w:bookmarkEnd w:id="2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100567394</w:t>
      </w:r>
    </w:p>
    <w:p>
      <w:pPr>
        <w:spacing w:before="120" w:after="120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3"/>
      <w:bookmarkEnd w:id="3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Radomira Jovanovića Čoče, 16</w:t>
      </w:r>
    </w:p>
    <w:p>
      <w:pPr>
        <w:spacing w:before="120" w:after="120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5"/>
      <w:bookmarkEnd w:id="4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19210</w:t>
      </w:r>
      <w:r>
        <w:rPr>
          <w:rFonts w:cstheme="minorHAnsi"/>
          <w:b/>
          <w:sz w:val="20"/>
          <w:szCs w:val="20"/>
        </w:rPr>
        <w:t> </w:t>
      </w:r>
      <w:bookmarkStart w:id="5" w:name="24"/>
      <w:bookmarkEnd w:id="5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Bor</w:t>
      </w:r>
    </w:p>
    <w:p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>
      <w:pPr>
        <w:tabs>
          <w:tab w:val="left" w:pos="709"/>
        </w:tabs>
        <w:spacing w:before="120" w:after="120"/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cstheme="minorHAnsi"/>
          <w:sz w:val="20"/>
          <w:szCs w:val="20"/>
          <w:lang w:val="sr-Latn-BA"/>
        </w:rPr>
        <w:t>Datum:</w:t>
      </w:r>
      <w:r>
        <w:rPr>
          <w:rFonts w:cstheme="minorHAnsi"/>
          <w:sz w:val="20"/>
          <w:szCs w:val="20"/>
          <w:lang w:val="sr-Latn-BA"/>
        </w:rPr>
        <w:tab/>
      </w:r>
      <w:bookmarkStart w:id="6" w:name="9"/>
      <w:bookmarkEnd w:id="6"/>
      <w:r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03.11.2021</w:t>
      </w:r>
    </w:p>
    <w:p>
      <w:pPr>
        <w:tabs>
          <w:tab w:val="left" w:pos="709"/>
        </w:tabs>
        <w:spacing w:before="120" w:after="120"/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cstheme="minorHAnsi"/>
          <w:sz w:val="20"/>
          <w:szCs w:val="20"/>
          <w:lang w:val="sr-Latn-BA"/>
        </w:rPr>
        <w:t>Broj:</w:t>
      </w:r>
      <w:r>
        <w:rPr>
          <w:rFonts w:cstheme="minorHAnsi"/>
          <w:sz w:val="20"/>
          <w:szCs w:val="20"/>
          <w:lang w:val="sr-Latn-BA"/>
        </w:rPr>
        <w:tab/>
      </w:r>
      <w:bookmarkStart w:id="7" w:name="8"/>
      <w:bookmarkEnd w:id="7"/>
      <w:r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2983/8</w:t>
      </w:r>
    </w:p>
    <w:p>
      <w:pPr>
        <w:spacing w:before="440" w:after="120"/>
        <w:rPr>
          <w:rStyle w:val="2"/>
          <w:rFonts w:ascii="Calibri" w:hAnsi="Calibri" w:eastAsia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>
        <w:rPr>
          <w:rStyle w:val="2"/>
          <w:rFonts w:ascii="Calibri" w:hAnsi="Calibri" w:eastAsia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st. 1. i 7. Zakona o javnim nabavkama („Službeni glasnik“, broj 91/19), naručilac donosi,</w:t>
      </w:r>
    </w:p>
    <w:p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>
      <w:pPr>
        <w:pStyle w:val="9"/>
        <w:spacing w:before="120"/>
        <w:ind w:left="1418" w:hanging="1418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21"/>
      <w:bookmarkEnd w:id="9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Javno komunalnopreduzeće " VODOVOD"  Bor</w:t>
      </w:r>
    </w:p>
    <w:p>
      <w:pPr>
        <w:pStyle w:val="9"/>
        <w:spacing w:before="120"/>
        <w:ind w:left="1418" w:hanging="1418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8"/>
      <w:bookmarkEnd w:id="10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2983</w:t>
      </w:r>
    </w:p>
    <w:p>
      <w:pPr>
        <w:pStyle w:val="9"/>
        <w:spacing w:before="120"/>
        <w:ind w:left="1418" w:hanging="1418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7"/>
      <w:bookmarkEnd w:id="11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osnovnog materijala za mašinsko održavanje</w:t>
      </w:r>
    </w:p>
    <w:p>
      <w:pPr>
        <w:tabs>
          <w:tab w:val="left" w:pos="3119"/>
        </w:tabs>
        <w:spacing w:before="120" w:after="120"/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cstheme="minorHAnsi"/>
          <w:sz w:val="20"/>
          <w:szCs w:val="20"/>
          <w:lang w:val="sr-Latn-BA"/>
        </w:rPr>
        <w:t>Broj oglasa na Portalu javnih nabavki:</w:t>
      </w:r>
      <w:r>
        <w:rPr>
          <w:rFonts w:cstheme="minorHAnsi"/>
          <w:b/>
          <w:sz w:val="20"/>
          <w:szCs w:val="20"/>
        </w:rPr>
        <w:tab/>
      </w:r>
      <w:bookmarkStart w:id="12" w:name="16"/>
      <w:bookmarkEnd w:id="12"/>
      <w:r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F05-0007054</w:t>
      </w:r>
    </w:p>
    <w:p>
      <w:pPr>
        <w:pStyle w:val="9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2_1"/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>
      <w:pPr>
        <w:pStyle w:val="9"/>
        <w:spacing w:before="120"/>
        <w:ind w:left="2155" w:hanging="2155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9"/>
      <w:bookmarkEnd w:id="16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42670000</w:t>
      </w:r>
    </w:p>
    <w:p>
      <w:pPr>
        <w:pStyle w:val="9"/>
        <w:spacing w:before="120"/>
        <w:ind w:left="2155" w:hanging="2155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osnovnog materijala za mašinsko održavanje</w:t>
      </w:r>
    </w:p>
    <w:p>
      <w:pPr>
        <w:spacing w:before="120" w:after="120"/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cstheme="minorHAnsi"/>
          <w:sz w:val="20"/>
          <w:szCs w:val="20"/>
          <w:lang w:val="sr-Latn-BA"/>
        </w:rPr>
        <w:t>Procenjena vrednost predmeta / partije (bez PDV-a):</w:t>
      </w:r>
      <w:r>
        <w:rPr>
          <w:rFonts w:cstheme="minorHAnsi"/>
          <w:sz w:val="20"/>
          <w:szCs w:val="20"/>
        </w:rPr>
        <w:t> </w:t>
      </w:r>
      <w:bookmarkStart w:id="18" w:name="2"/>
      <w:bookmarkEnd w:id="18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958.330,00</w:t>
      </w:r>
      <w:r>
        <w:rPr>
          <w:rFonts w:cstheme="minorHAnsi"/>
          <w:b/>
          <w:sz w:val="20"/>
          <w:szCs w:val="20"/>
        </w:rPr>
        <w:t> </w:t>
      </w:r>
      <w:r>
        <w:rPr>
          <w:rFonts w:cstheme="minorHAnsi"/>
          <w:sz w:val="20"/>
          <w:szCs w:val="20"/>
          <w:lang w:val="sr-Latn-BA"/>
        </w:rPr>
        <w:t>Valuta:</w:t>
      </w:r>
      <w:r>
        <w:rPr>
          <w:rFonts w:cstheme="minorHAnsi"/>
          <w:sz w:val="20"/>
          <w:szCs w:val="20"/>
        </w:rPr>
        <w:t> </w:t>
      </w:r>
      <w:bookmarkStart w:id="19" w:name="3"/>
      <w:bookmarkEnd w:id="19"/>
      <w:r>
        <w:rPr>
          <w:rStyle w:val="2"/>
          <w:rFonts w:ascii="Calibri" w:hAnsi="Calibri" w:eastAsia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>
        <w:rPr>
          <w:rFonts w:ascii="Calibri" w:hAnsi="Calibri" w:cs="Calibri"/>
          <w:sz w:val="20"/>
          <w:szCs w:val="20"/>
          <w:lang w:val="sr-Latn-BA"/>
        </w:rPr>
        <w:t>Okvirni sporazum se zaključuje sa sledećim privrednim subjektima:</w:t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5"/>
      </w:tblGrid>
      <w:tr>
        <w:trPr>
          <w:cantSplit/>
        </w:trPr>
        <w:tc>
          <w:tcPr>
            <w:tcW w:w="5000" w:type="pct"/>
          </w:tcPr>
          <w:p>
            <w:pP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0" w:name="10"/>
            <w:bookmarkEnd w:id="20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IBREA DOO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1" w:name="11"/>
            <w:bookmarkEnd w:id="21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107659818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IVE LOLE RIBARA, 10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Gornji Milanovac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>
              <w:rPr>
                <w:rStyle w:val="2"/>
                <w:rFonts w:ascii="Calibri" w:hAnsi="Calibri" w:eastAsia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>
      <w:pPr>
        <w:tabs>
          <w:tab w:val="left" w:pos="2438"/>
        </w:tabs>
        <w:spacing w:before="120" w:after="120"/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cstheme="minorHAnsi"/>
          <w:bCs/>
          <w:sz w:val="20"/>
          <w:szCs w:val="20"/>
          <w:lang w:val="de-DE"/>
        </w:rPr>
        <w:t>Vrednost okvirnog sporazuma (bez PDV):</w:t>
      </w:r>
      <w:r>
        <w:rPr>
          <w:rFonts w:cstheme="minorHAnsi"/>
          <w:bCs/>
          <w:sz w:val="20"/>
          <w:szCs w:val="20"/>
          <w:lang w:val="de-DE"/>
        </w:rPr>
        <w:tab/>
      </w:r>
      <w:bookmarkStart w:id="26" w:name="4"/>
      <w:bookmarkEnd w:id="26"/>
      <w:r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2.488.720,73</w:t>
      </w:r>
    </w:p>
    <w:p>
      <w:pPr>
        <w:tabs>
          <w:tab w:val="left" w:pos="2438"/>
        </w:tabs>
        <w:spacing w:before="120" w:after="120"/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>
        <w:rPr>
          <w:rFonts w:cstheme="minorHAnsi"/>
          <w:bCs/>
          <w:sz w:val="20"/>
          <w:szCs w:val="20"/>
        </w:rPr>
        <w:t>Vrednost okvirnog sporazuma (sa PDV):</w:t>
      </w:r>
      <w:r>
        <w:rPr>
          <w:rFonts w:cstheme="minorHAnsi"/>
          <w:bCs/>
          <w:sz w:val="20"/>
          <w:szCs w:val="20"/>
        </w:rPr>
        <w:tab/>
      </w:r>
      <w:bookmarkStart w:id="27" w:name="5"/>
      <w:bookmarkEnd w:id="27"/>
      <w:r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2.986.464,88</w:t>
      </w:r>
    </w:p>
    <w:p>
      <w:pPr>
        <w:tabs>
          <w:tab w:val="left" w:pos="2410"/>
        </w:tabs>
        <w:spacing w:before="120" w:after="120"/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7" w:h="16840"/>
          <w:pgMar w:top="851" w:right="851" w:bottom="1134" w:left="851" w:header="567" w:footer="851" w:gutter="0"/>
          <w:cols w:space="708" w:num="1"/>
          <w:docGrid w:linePitch="360" w:charSpace="0"/>
        </w:sectPr>
      </w:pPr>
      <w:r>
        <w:rPr>
          <w:rFonts w:cstheme="minorHAnsi"/>
          <w:sz w:val="20"/>
          <w:szCs w:val="20"/>
        </w:rPr>
        <w:t>Valuta: </w:t>
      </w:r>
      <w:bookmarkEnd w:id="1"/>
      <w:bookmarkStart w:id="28" w:name="6"/>
      <w:bookmarkEnd w:id="28"/>
      <w:r>
        <w:rPr>
          <w:rStyle w:val="2"/>
          <w:rFonts w:ascii="Calibri" w:hAnsi="Calibri" w:eastAsia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7"/>
        <w:gridCol w:w="13"/>
        <w:gridCol w:w="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 w:hRule="atLeast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97" w:type="dxa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44"/>
              <w:gridCol w:w="1161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5" w:hRule="atLeast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osnovnog materijala za mašinsko održavanje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2983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2983/1, 18.10.2021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958.330,00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42670000-Delovi i pribor za mašine alatke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za obavljanje redovnih aktivnosti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F05-0007054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 - sektorski narucilac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20.10.2021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01.11.2021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7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2" w:hRule="atLeast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color="D3D3D3" w:sz="6" w:space="0"/>
                    <w:left w:val="single" w:color="D3D3D3" w:sz="6" w:space="0"/>
                    <w:bottom w:val="single" w:color="D3D3D3" w:sz="6" w:space="0"/>
                    <w:right w:val="single" w:color="D3D3D3" w:sz="6" w:space="0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color="D3D3D3" w:sz="6" w:space="0"/>
                    <w:left w:val="single" w:color="D3D3D3" w:sz="6" w:space="0"/>
                    <w:bottom w:val="single" w:color="D3D3D3" w:sz="6" w:space="0"/>
                    <w:right w:val="single" w:color="D3D3D3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Sretko Vuković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color="D3D3D3" w:sz="6" w:space="0"/>
                    <w:left w:val="single" w:color="D3D3D3" w:sz="6" w:space="0"/>
                    <w:bottom w:val="single" w:color="D3D3D3" w:sz="6" w:space="0"/>
                    <w:right w:val="single" w:color="D3D3D3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Budimir Portić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5410" w:type="dxa"/>
                  <w:tcBorders>
                    <w:top w:val="single" w:color="D3D3D3" w:sz="6" w:space="0"/>
                    <w:left w:val="single" w:color="D3D3D3" w:sz="6" w:space="0"/>
                    <w:bottom w:val="single" w:color="D3D3D3" w:sz="6" w:space="0"/>
                    <w:right w:val="single" w:color="D3D3D3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Aleksandra Nikolić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97" w:type="dxa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58"/>
            </w:tblGrid>
            <w:tr>
              <w:trPr>
                <w:trHeight w:val="432" w:hRule="atLeast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58"/>
                  </w:tblGrid>
                  <w:tr>
                    <w:trPr>
                      <w:trHeight w:val="680" w:hRule="atLeast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4"/>
                          <w:gridCol w:w="11577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osnovnog materijala za mašinsko održavanje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hAnsi="Times New Roman" w:eastAsia="Times New Roman"/>
          <w:sz w:val="2"/>
          <w:szCs w:val="2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7"/>
        <w:gridCol w:w="1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97" w:type="dxa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5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eastAsia="Arial"/>
                      <w:color w:val="000000"/>
                      <w:sz w:val="20"/>
                      <w:szCs w:val="20"/>
                    </w:rPr>
                    <w:t>Datum i vreme otvaranja: 01.11.2021 12:00:00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eastAsia="Arial"/>
                      <w:color w:val="000000"/>
                      <w:sz w:val="20"/>
                      <w:szCs w:val="20"/>
                    </w:rPr>
                    <w:t>Elektronsko otvaranje ponuda završeno u: 01.11.2021 12:08:26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4" w:hRule="atLeast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35"/>
                    <w:gridCol w:w="23"/>
                  </w:tblGrid>
                  <w:tr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11"/>
                          <w:gridCol w:w="11577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2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579"/>
                          <w:gridCol w:w="2247"/>
                          <w:gridCol w:w="2220"/>
                          <w:gridCol w:w="1400"/>
                          <w:gridCol w:w="2842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02" w:hRule="atLeast"/>
                          </w:trPr>
                          <w:tc>
                            <w:tcPr>
                              <w:tcW w:w="662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METALKA BOR, Penzionerska, 3, 19210, Bor,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2910-1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29.10.2021. 13:34:17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662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IBREA DOO, IVE LOLE RIBARA, 10,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0111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1.11.2021. 10:52:31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hAnsi="Times New Roman" w:eastAsia="Times New Roman"/>
          <w:sz w:val="2"/>
          <w:szCs w:val="2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2"/>
        <w:gridCol w:w="13"/>
        <w:gridCol w:w="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92" w:type="dxa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5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2" w:hRule="atLeast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0" w:hRule="atLeast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00"/>
                    <w:gridCol w:w="7053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552"/>
                          <w:gridCol w:w="1127"/>
                          <w:gridCol w:w="1127"/>
                          <w:gridCol w:w="1106"/>
                          <w:gridCol w:w="1229"/>
                          <w:gridCol w:w="1112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DOO METALKA 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2578686.50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3094423.80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45 dana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IBREA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2488720.73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2986464.88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45 dana po izvršenoj isporuci, izvršenom</w:t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 xml:space="preserve">kvalitativnom i kvantitativnom prijemu dobara i prijemu računa uplatom na račun Dobavljača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92" w:type="dxa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53"/>
            </w:tblGrid>
            <w:tr>
              <w:trPr>
                <w:trHeight w:val="382" w:hRule="atLeast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60" w:hRule="atLeast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98"/>
                    <w:gridCol w:w="7055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551"/>
                          <w:gridCol w:w="1127"/>
                          <w:gridCol w:w="1127"/>
                          <w:gridCol w:w="1105"/>
                          <w:gridCol w:w="1229"/>
                          <w:gridCol w:w="1112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DOO METALKA BOR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2578686.50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3094423.80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45 dana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264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Cs w:val="20"/>
                                </w:rPr>
                                <w:t>IBREA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2488720.73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2986464.88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45 dana po izvršenoj isporuci, izvršenom</w:t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 xml:space="preserve">kvalitativnom i kvantitativnom prijemu dobara i prijemu računa uplatom na račun Dobavljača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3"/>
              <w:tblW w:w="0" w:type="auto"/>
              <w:tblInd w:w="39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6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8" w:hRule="atLeast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atLeast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366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00"/>
                          <w:gridCol w:w="2817"/>
                          <w:gridCol w:w="2815"/>
                          <w:gridCol w:w="2145"/>
                          <w:gridCol w:w="2145"/>
                          <w:gridCol w:w="897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45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45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METALKA BOR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2.578.686,50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3.094.423,80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4533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IBREA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2.488.720,73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2.986.464,88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5" w:hRule="atLeast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3"/>
                    <w:tblW w:w="0" w:type="auto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41"/>
                          <w:gridCol w:w="11597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38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18" w:hRule="atLeast"/>
                          </w:trPr>
                          <w:tc>
                            <w:tcPr>
                              <w:tcW w:w="3752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03"/>
                          <w:gridCol w:w="1616"/>
                          <w:gridCol w:w="7309"/>
                          <w:gridCol w:w="1897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4520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4520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IBREA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Cena ponude: 2.488.720,73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4520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METALKA BOR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Cena ponude: 2.578.686,50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color="D3D3D3" w:sz="6" w:space="0"/>
                                <w:left w:val="single" w:color="D3D3D3" w:sz="6" w:space="0"/>
                                <w:bottom w:val="single" w:color="D3D3D3" w:sz="6" w:space="0"/>
                                <w:right w:val="single" w:color="D3D3D3" w:sz="6" w:space="0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02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3"/>
                          <w:tblW w:w="0" w:type="auto"/>
                          <w:tblInd w:w="39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592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2" w:hRule="atLeast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hAnsi="Times New Roman"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Izabrana je prihvatljiva ponuda ponuđača, koj ispunjava kriterijume za kvalitativni izbor i najpovoljnija 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 w:hRule="atLeast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hAnsi="Times New Roman" w:eastAsia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hAnsi="Times New Roman"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hAnsi="Times New Roman" w:eastAsia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hAnsi="Times New Roman" w:eastAsia="Times New Roman"/>
          <w:sz w:val="20"/>
          <w:szCs w:val="20"/>
        </w:rPr>
        <w:sectPr>
          <w:headerReference r:id="rId12" w:type="first"/>
          <w:footerReference r:id="rId15" w:type="first"/>
          <w:headerReference r:id="rId10" w:type="default"/>
          <w:footerReference r:id="rId13" w:type="default"/>
          <w:headerReference r:id="rId11" w:type="even"/>
          <w:footerReference r:id="rId14" w:type="even"/>
          <w:pgSz w:w="16837" w:h="11905" w:orient="landscape"/>
          <w:pgMar w:top="566" w:right="566" w:bottom="566" w:left="680" w:header="0" w:footer="0" w:gutter="0"/>
          <w:cols w:space="720" w:num="1"/>
        </w:sectPr>
      </w:pPr>
    </w:p>
    <w:p>
      <w:pPr>
        <w:rPr>
          <w:rFonts w:ascii="Calibri" w:hAnsi="Calibri" w:eastAsia="Calibri" w:cs="Calibri"/>
        </w:rPr>
      </w:pPr>
      <w:bookmarkStart w:id="29" w:name="1_0"/>
      <w:bookmarkEnd w:id="29"/>
      <w:bookmarkStart w:id="30" w:name="_Hlk32839505_0"/>
      <w:r>
        <w:rPr>
          <w:rFonts w:ascii="Calibri" w:hAnsi="Calibri" w:eastAsia="Calibri" w:cs="Calibri"/>
        </w:rPr>
        <w:t>Izabrana je prihvatljiva ponuda ponuđača, koj ispunjava kriterijume za kvalitativni izbor i najpovoljnija je</w:t>
      </w:r>
    </w:p>
    <w:p>
      <w:pPr>
        <w:spacing w:before="120" w:after="120"/>
        <w:rPr>
          <w:rFonts w:eastAsia="Times New Roman" w:cstheme="minorHAnsi"/>
          <w:b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sz w:val="24"/>
          <w:szCs w:val="24"/>
          <w:lang w:val="sr-Latn-BA" w:eastAsia="lv-LV"/>
        </w:rPr>
        <w:t>Uputstvo o pravom sredstvu:</w:t>
      </w:r>
    </w:p>
    <w:bookmarkEnd w:id="30"/>
    <w:p>
      <w:pPr>
        <w:spacing w:before="120" w:after="120"/>
        <w:rPr>
          <w:rFonts w:ascii="Calibri" w:hAnsi="Calibri" w:eastAsia="Calibri" w:cs="Calibri"/>
          <w:sz w:val="20"/>
          <w:szCs w:val="20"/>
          <w:lang w:val="sr-Latn-BA"/>
        </w:rPr>
      </w:pPr>
      <w:bookmarkStart w:id="31" w:name="2_0"/>
      <w:bookmarkEnd w:id="31"/>
      <w:r>
        <w:rPr>
          <w:rFonts w:ascii="Calibri" w:hAnsi="Calibri" w:eastAsia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>
      <w:headerReference r:id="rId18" w:type="first"/>
      <w:footerReference r:id="rId21" w:type="first"/>
      <w:headerReference r:id="rId16" w:type="default"/>
      <w:footerReference r:id="rId19" w:type="default"/>
      <w:headerReference r:id="rId17" w:type="even"/>
      <w:footerReference r:id="rId20" w:type="even"/>
      <w:pgSz w:w="11907" w:h="16840"/>
      <w:pgMar w:top="851" w:right="851" w:bottom="1134" w:left="851" w:header="567" w:footer="85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Reference Sans Serif">
    <w:altName w:val="Verdana"/>
    <w:panose1 w:val="020B0604030504040204"/>
    <w:charset w:val="00"/>
    <w:family w:val="swiss"/>
    <w:pitch w:val="default"/>
    <w:sig w:usb0="00000000" w:usb1="00000000" w:usb2="00000000" w:usb3="00000000" w:csb0="0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5103"/>
        <w:tab w:val="right" w:pos="10205"/>
        <w:tab w:val="clear" w:pos="4680"/>
        <w:tab w:val="clear" w:pos="9360"/>
      </w:tabs>
      <w:rPr>
        <w:caps/>
        <w:szCs w:val="18"/>
        <w:lang w:val="hr-HR"/>
      </w:rPr>
    </w:pPr>
    <w:r>
      <w:rPr>
        <w:caps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478270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-2.15pt;height:0pt;width:510.1pt;mso-wrap-distance-bottom:0pt;mso-wrap-distance-top:0pt;z-index:251659264;mso-width-relative:page;mso-height-relative:page;" filled="f" stroked="t" coordsize="21600,21600" o:gfxdata="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VLmVc1AAAAAcBAAAPAAAAAAAAAAEAIAAAACIAAABkcnMvZG93bnJldi54&#10;bWxQSwECFAAUAAAACACHTuJAlbuxX8UBAACcAwAADgAAAAAAAAABACAAAAAjAQAAZHJzL2Uyb0Rv&#10;Yy54bWxQSwUGAAAAAAYABgBZAQAAWgUAAAAA&#10;">
              <v:fill on="f" focussize="0,0"/>
              <v:stroke weight="0.5pt" color="#000000" miterlimit="8" joinstyle="miter"/>
              <v:imagedata o:title=""/>
              <o:lock v:ext="edit" aspectratio="f"/>
              <w10:wrap type="topAndBottom"/>
            </v:line>
          </w:pict>
        </mc:Fallback>
      </mc:AlternateContent>
    </w:r>
    <w:r>
      <w:rPr>
        <w:caps/>
        <w:sz w:val="12"/>
        <w:szCs w:val="12"/>
        <w:lang w:val="hr-HR"/>
      </w:rPr>
      <w:t>ODLUKA O ZAKLJUČENJU OKVIRNOG SPORAZUMA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>
      <w:rPr>
        <w:caps/>
        <w:szCs w:val="18"/>
        <w:lang w:val="hr-HR"/>
      </w:rPr>
      <w:fldChar w:fldCharType="begin"/>
    </w:r>
    <w:r>
      <w:rPr>
        <w:caps/>
        <w:szCs w:val="18"/>
        <w:lang w:val="hr-HR"/>
      </w:rPr>
      <w:instrText xml:space="preserve"> PAGE  \* Arabic  \* MERGEFORMAT </w:instrText>
    </w:r>
    <w:r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>
      <w:rPr>
        <w:caps/>
        <w:szCs w:val="18"/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5103"/>
        <w:tab w:val="right" w:pos="10205"/>
        <w:tab w:val="clear" w:pos="4680"/>
        <w:tab w:val="clear" w:pos="9360"/>
      </w:tabs>
      <w:rPr>
        <w:caps/>
        <w:szCs w:val="18"/>
        <w:lang w:val="hr-HR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E07C2"/>
    <w:rsid w:val="001F55F6"/>
    <w:rsid w:val="002B375A"/>
    <w:rsid w:val="002B5412"/>
    <w:rsid w:val="002E6AB7"/>
    <w:rsid w:val="003406EF"/>
    <w:rsid w:val="00342432"/>
    <w:rsid w:val="003701B5"/>
    <w:rsid w:val="003753D5"/>
    <w:rsid w:val="00390B66"/>
    <w:rsid w:val="003F4A2A"/>
    <w:rsid w:val="00430FB5"/>
    <w:rsid w:val="00471857"/>
    <w:rsid w:val="004D3A78"/>
    <w:rsid w:val="004F587C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4555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EF4F3F"/>
    <w:rsid w:val="00F24FBF"/>
    <w:rsid w:val="00F61EC9"/>
    <w:rsid w:val="00FE399E"/>
    <w:rsid w:val="083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60" w:after="60"/>
    </w:pPr>
    <w:rPr>
      <w:rFonts w:asciiTheme="minorHAnsi" w:hAnsiTheme="minorHAnsi" w:eastAsiaTheme="minorHAnsi" w:cstheme="minorBidi"/>
      <w:sz w:val="18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before="0" w:after="0"/>
    </w:pPr>
  </w:style>
  <w:style w:type="paragraph" w:styleId="5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before="0" w:after="0"/>
    </w:pPr>
  </w:style>
  <w:style w:type="table" w:styleId="6">
    <w:name w:val="Table Grid"/>
    <w:basedOn w:val="3"/>
    <w:uiPriority w:val="3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uiPriority w:val="99"/>
  </w:style>
  <w:style w:type="paragraph" w:customStyle="1" w:styleId="9">
    <w:name w:val="Odjeljci"/>
    <w:qFormat/>
    <w:uiPriority w:val="0"/>
    <w:pPr>
      <w:spacing w:before="480" w:after="120"/>
    </w:pPr>
    <w:rPr>
      <w:rFonts w:ascii="MS Reference Sans Serif" w:hAnsi="MS Reference Sans Serif" w:eastAsia="Times New Roman" w:cs="Times New Roman"/>
      <w:b/>
      <w:bCs/>
      <w:sz w:val="24"/>
      <w:szCs w:val="24"/>
      <w:lang w:val="lv-LV" w:eastAsia="lv-LV" w:bidi="ar-SA"/>
    </w:rPr>
  </w:style>
  <w:style w:type="paragraph" w:customStyle="1" w:styleId="10">
    <w:name w:val="Pododjeljci"/>
    <w:qFormat/>
    <w:uiPriority w:val="0"/>
    <w:pPr>
      <w:spacing w:before="120" w:after="120"/>
    </w:pPr>
    <w:rPr>
      <w:rFonts w:eastAsia="Times New Roman" w:asciiTheme="minorHAnsi" w:hAnsiTheme="minorHAnsi" w:cstheme="minorHAnsi"/>
      <w:b/>
      <w:sz w:val="24"/>
      <w:szCs w:val="24"/>
      <w:lang w:val="sr-Latn-BA" w:eastAsia="lv-LV" w:bidi="ar-SA"/>
    </w:rPr>
  </w:style>
  <w:style w:type="paragraph" w:customStyle="1" w:styleId="11">
    <w:name w:val="EmptyLayoutCell"/>
    <w:basedOn w:val="1"/>
    <w:uiPriority w:val="0"/>
    <w:pPr>
      <w:spacing w:before="0" w:after="0"/>
    </w:pPr>
    <w:rPr>
      <w:rFonts w:ascii="Times New Roman" w:hAnsi="Times New Roman" w:eastAsia="Times New Roman"/>
      <w:sz w:val="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theme" Target="theme/theme1.xml"/><Relationship Id="rId21" Type="http://schemas.openxmlformats.org/officeDocument/2006/relationships/footer" Target="footer9.xml"/><Relationship Id="rId20" Type="http://schemas.openxmlformats.org/officeDocument/2006/relationships/footer" Target="footer8.xml"/><Relationship Id="rId2" Type="http://schemas.openxmlformats.org/officeDocument/2006/relationships/settings" Target="settings.xml"/><Relationship Id="rId19" Type="http://schemas.openxmlformats.org/officeDocument/2006/relationships/footer" Target="footer7.xml"/><Relationship Id="rId18" Type="http://schemas.openxmlformats.org/officeDocument/2006/relationships/header" Target="header9.xml"/><Relationship Id="rId17" Type="http://schemas.openxmlformats.org/officeDocument/2006/relationships/header" Target="header8.xml"/><Relationship Id="rId16" Type="http://schemas.openxmlformats.org/officeDocument/2006/relationships/header" Target="header7.xml"/><Relationship Id="rId15" Type="http://schemas.openxmlformats.org/officeDocument/2006/relationships/footer" Target="footer6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OBR_OdlukaOZakljucenjuOS.dotx</Template>
  <Pages>1</Pages>
  <Words>150</Words>
  <Characters>861</Characters>
  <Lines>7</Lines>
  <Paragraphs>2</Paragraphs>
  <TotalTime>0</TotalTime>
  <ScaleCrop>false</ScaleCrop>
  <LinksUpToDate>false</LinksUpToDate>
  <CharactersWithSpaces>1009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2020-02-17T15:21:00Z</dcterms:created>
  <dc:creator>Kolovoz2019</dc:creator>
  <cp:lastModifiedBy>Sretko</cp:lastModifiedBy>
  <dcterms:modified xsi:type="dcterms:W3CDTF">2021-11-04T06:46:52Z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52C9B9564DAB4BDFA7EA860A05D7043C</vt:lpwstr>
  </property>
</Properties>
</file>